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FAKTAPIRASI DAN DISTORSI SEJARAH</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Pencipta lirik dari lagu Indonesia Raya sebenarnya bukan WR Supratman, tapi Amir Syarifudin. </w:t>
      </w:r>
      <w:r w:rsidDel="00000000" w:rsidR="00000000" w:rsidRPr="00000000">
        <w:rPr>
          <w:rtl w:val="0"/>
        </w:rPr>
        <w:t xml:space="preserve">Tapi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karena beliau </w:t>
      </w:r>
      <w:r w:rsidDel="00000000" w:rsidR="00000000" w:rsidRPr="00000000">
        <w:rPr>
          <w:rtl w:val="0"/>
        </w:rPr>
        <w:t xml:space="preserve">terkena skandal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“pelaku” PKI, jadi yang ditulis sejarah WR Supratman deh.</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Candi Prambanan gak dibangun oleh bangsa jin, semua butuh waktu puluhan tahun, sebenarnya bangsa Indonesia udah maju dari dulu. Semua kejadian gak diceritain ke kita sebagai penerusnya karena Belanda yang </w:t>
      </w:r>
      <w:r w:rsidDel="00000000" w:rsidR="00000000" w:rsidRPr="00000000">
        <w:rPr>
          <w:rtl w:val="0"/>
        </w:rPr>
        <w:t xml:space="preserve">pintar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memutar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balikkan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fakta.</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“Sate ayam lima puluh tusuk!” </w:t>
      </w:r>
      <w:r w:rsidDel="00000000" w:rsidR="00000000" w:rsidRPr="00000000">
        <w:rPr>
          <w:rtl w:val="0"/>
        </w:rPr>
        <w:t xml:space="preserve">Kata-kata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tersebut adalah perintah pertama Soekarno sebagai presiden RI kepada seorang pedagang kaki lima. Setelah hidangan siap, beliau memakan sate tersebut sembari jongkok di dekat selokan yang kotor.</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Penaklukan </w:t>
      </w:r>
      <w:r w:rsidDel="00000000" w:rsidR="00000000" w:rsidRPr="00000000">
        <w:rPr>
          <w:rtl w:val="0"/>
        </w:rPr>
        <w:t xml:space="preserve">Konstantinopel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oleh Muhammad Al</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Fatih secara gak langsung bikin Indonesia dan negara-negara Asia Tenggara lainnya dijajah bangsa Eropa.</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Oxford University didirikan tahun 1096, Cambridge University tahun 1209, Kerajaan Majapahit didirikan tahun 1293. </w:t>
      </w:r>
      <w:r w:rsidDel="00000000" w:rsidR="00000000" w:rsidRPr="00000000">
        <w:rPr>
          <w:rtl w:val="0"/>
        </w:rPr>
        <w:t xml:space="preserve">Ketika Inggris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udah punya </w:t>
      </w:r>
      <w:r w:rsidDel="00000000" w:rsidR="00000000" w:rsidRPr="00000000">
        <w:rPr>
          <w:rtl w:val="0"/>
        </w:rPr>
        <w:t xml:space="preserve">universitas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 sekolah tinggi, 20</w:t>
      </w:r>
      <w:r w:rsidDel="00000000" w:rsidR="00000000" w:rsidRPr="00000000">
        <w:rPr>
          <w:rtl w:val="0"/>
        </w:rPr>
        <w:t xml:space="preserve">0 tahun berlalu dan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kita masih sibuk sama urusan kerajaan dan perang-perang antar suku.</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Saat Indonesia dijajah Inggris, sebanyak 700 ribu peninggalan dan naskah-naskah </w:t>
      </w:r>
      <w:r w:rsidDel="00000000" w:rsidR="00000000" w:rsidRPr="00000000">
        <w:rPr>
          <w:rtl w:val="0"/>
        </w:rPr>
        <w:t xml:space="preserve">kerajaan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Nusantara dicuri secara paksa oleh Inggris dan dimuseumkan di The British Museum. Dan kita gak diizinkan untuk ngambil</w:t>
      </w:r>
      <w:r w:rsidDel="00000000" w:rsidR="00000000" w:rsidRPr="00000000">
        <w:rPr>
          <w:rtl w:val="0"/>
        </w:rPr>
        <w:t xml:space="preserve"> kembali peninggalan-peninggalan itu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Jadi prasasti dan peninggalan yang ada di Indonesia cuman sedikit.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Bendera Indonesia waktu proklamasi bukan dari kain tukang soto. Tapi Fatmawati minta tolong ke Chairul Bahri untuk minta bahan bendera ke Perwira Jepang yang pro Indonesia, </w:t>
      </w:r>
      <w:r w:rsidDel="00000000" w:rsidR="00000000" w:rsidRPr="00000000">
        <w:rPr>
          <w:rtl w:val="0"/>
        </w:rPr>
        <w:t xml:space="preserve">Hitoshi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Shimizu. Dan dia ngambil kainnya dari gudang barang milik Jepang.</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Naskah asli </w:t>
      </w:r>
      <w:r w:rsidDel="00000000" w:rsidR="00000000" w:rsidRPr="00000000">
        <w:rPr>
          <w:rtl w:val="0"/>
        </w:rPr>
        <w:t xml:space="preserve">Supersemar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gak pernah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ditemuin sampe sekarang, salah satu pengawal yang ikut presiden Soeharto  waktu peristiwa </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upersemar pernah hampir ngebocorin dimana letak surat yang asli. Tapi dia baru mau ngasih tau kalo dia udah mau meninggal, tapi di akhir hayatnya dia mutusin untuk tetep gak ngasih tau.</w:t>
        <w:br w:type="textWrapping"/>
        <w:t xml:space="preserve">Dan sampe sekarang gak pernah ada yang tau apakah Soekarno bener</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bener pernah ngasih kuasa presidennya ke Soeharto, atau semuanya cuman akal</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akalan Soeharto biar dia bisa naik tahta jadi presiden?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Jakarta udah sering kena banjir sejak abad ke-5 Masehi.</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Pada tahun 1924 di Jenewa, Swiss, pemimpin industri lampu bohlam seperti Phillips, General Electric, dan perusahaan lainnya berkumpul untuk bersekongkol dalam menguasai persediaan lampu bohlam dunia. Mereka setuju untuk mengurangi umur bohlam sehingga konsumen harus membeli bohlam baru, lagi dan lagi. Hal ini berlaku juga untuk industri lainnya seperti industri pakaian, handphone, mobil, dan lain-lain.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Dalang sebenarnya dari Perang Dunia I bukanlah Jerman atau Austria, namun Inggris. Tepatnya, Raja Edward VII. Karena Jerman sedang naik daun pada saat itu, si beliau ini atau Raja Edward VII menyiapkan skenario perang agar negara-negara Eropa ikut berpartisipasi sehingga kemajuan Jerman bisa ditahan.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Pada masa keemasan Islam, di Eropa bidang keilmuan malah lagi anjlok-anjlok nya sampai disebut The Dark Age (masa kegelapan). Waktu itu, orang-orang Eropa hampir gak pernah mandi selama mereka hidup, dan kalau mau BAB mereka pake ember besi terus langsung di buang ke jalanan. Tapi di sisi lain, hal ini lah yang membuat produk parfum berkembang pesat di Eropa, juga sepatu </w:t>
      </w:r>
      <w:r w:rsidDel="00000000" w:rsidR="00000000" w:rsidRPr="00000000">
        <w:rPr>
          <w:i w:val="1"/>
          <w:rtl w:val="0"/>
        </w:rPr>
        <w:t xml:space="preserve">high heels </w:t>
      </w:r>
      <w:r w:rsidDel="00000000" w:rsidR="00000000" w:rsidRPr="00000000">
        <w:rPr>
          <w:rtl w:val="0"/>
        </w:rPr>
        <w:t xml:space="preserve">yang dirancang supaya pemakainya tidak menginjak kotoran di jalanan, </w:t>
      </w:r>
      <w:r w:rsidDel="00000000" w:rsidR="00000000" w:rsidRPr="00000000">
        <w:rPr>
          <w:i w:val="1"/>
          <w:rtl w:val="0"/>
        </w:rPr>
        <w:t xml:space="preserve">hiyyy…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(red: Bung, ed: citato)</w:t>
      </w:r>
    </w:p>
    <w:p w:rsidR="00000000" w:rsidDel="00000000" w:rsidP="00000000" w:rsidRDefault="00000000" w:rsidRPr="00000000" w14:paraId="0000000F">
      <w:pPr>
        <w:ind w:left="36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35D4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tBWOj5T9IrSHU+oRquZK8n3fjA==">AMUW2mX5CtlSD72dfgqR920rPzYqQ4CiWxP7fDgGDzWg8YaIRw1tsB6FNByxng8QR582gkQKtZFa12p9wgBW1Qlztwq97GBTDLmQuEQNrM4qqj6cLWxIbAU=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2022-09-09T14:16:00Z</dcterms:created>
  <dc:creator>Muhammad Azzam Alauddin</dc:creator>
</cp:coreProperties>
</file>